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2" w:rsidRDefault="003E63FA">
      <w:r>
        <w:t>Natural Logarithms</w:t>
      </w:r>
    </w:p>
    <w:p w:rsidR="003E63FA" w:rsidRDefault="003E63FA"/>
    <w:p w:rsidR="003E63FA" w:rsidRDefault="003E63FA">
      <w:r>
        <w:t>1. Without using a calculator, find:</w:t>
      </w:r>
    </w:p>
    <w:p w:rsidR="003E63FA" w:rsidRDefault="003E63FA"/>
    <w:p w:rsidR="003E63FA" w:rsidRDefault="003E63FA">
      <w:r>
        <w:t xml:space="preserve">a. </w:t>
      </w:r>
      <w:r w:rsidRPr="003E63FA">
        <w:rPr>
          <w:position w:val="-6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pt;height:18pt" o:ole="">
            <v:imagedata r:id="rId5" o:title=""/>
          </v:shape>
          <o:OLEObject Type="Embed" ProgID="Equation.3" ShapeID="_x0000_i1027" DrawAspect="Content" ObjectID="_1306502578" r:id="rId6"/>
        </w:object>
      </w:r>
      <w:proofErr w:type="gramStart"/>
      <w:r>
        <w:t xml:space="preserve">     b</w:t>
      </w:r>
      <w:proofErr w:type="gramEnd"/>
      <w:r>
        <w:t xml:space="preserve">. </w:t>
      </w:r>
      <w:r w:rsidRPr="003E63FA">
        <w:rPr>
          <w:position w:val="-8"/>
        </w:rPr>
        <w:object w:dxaOrig="660" w:dyaOrig="400">
          <v:shape id="_x0000_i1030" type="#_x0000_t75" style="width:33pt;height:20pt" o:ole="">
            <v:imagedata r:id="rId7" o:title=""/>
          </v:shape>
          <o:OLEObject Type="Embed" ProgID="Equation.3" ShapeID="_x0000_i1030" DrawAspect="Content" ObjectID="_1306502579" r:id="rId8"/>
        </w:object>
      </w:r>
      <w:r>
        <w:t xml:space="preserve">     c. </w:t>
      </w:r>
      <w:r w:rsidRPr="003E63FA">
        <w:rPr>
          <w:position w:val="-32"/>
        </w:rPr>
        <w:object w:dxaOrig="880" w:dyaOrig="780">
          <v:shape id="_x0000_i1033" type="#_x0000_t75" style="width:44pt;height:39pt" o:ole="">
            <v:imagedata r:id="rId9" o:title=""/>
          </v:shape>
          <o:OLEObject Type="Embed" ProgID="Equation.3" ShapeID="_x0000_i1033" DrawAspect="Content" ObjectID="_1306502580" r:id="rId10"/>
        </w:object>
      </w:r>
      <w:r>
        <w:t xml:space="preserve">     d. </w:t>
      </w:r>
      <w:r w:rsidRPr="003E63FA">
        <w:rPr>
          <w:position w:val="-10"/>
        </w:rPr>
        <w:object w:dxaOrig="820" w:dyaOrig="400">
          <v:shape id="_x0000_i1036" type="#_x0000_t75" style="width:41pt;height:20pt" o:ole="">
            <v:imagedata r:id="rId11" o:title=""/>
          </v:shape>
          <o:OLEObject Type="Embed" ProgID="Equation.3" ShapeID="_x0000_i1036" DrawAspect="Content" ObjectID="_1306502581" r:id="rId12"/>
        </w:object>
      </w:r>
      <w:r>
        <w:t xml:space="preserve">     e. </w:t>
      </w:r>
      <w:r w:rsidRPr="003E63FA">
        <w:rPr>
          <w:position w:val="-34"/>
        </w:rPr>
        <w:object w:dxaOrig="900" w:dyaOrig="840">
          <v:shape id="_x0000_i1039" type="#_x0000_t75" style="width:45pt;height:42pt" o:ole="">
            <v:imagedata r:id="rId13" o:title=""/>
          </v:shape>
          <o:OLEObject Type="Embed" ProgID="Equation.3" ShapeID="_x0000_i1039" DrawAspect="Content" ObjectID="_1306502582" r:id="rId14"/>
        </w:object>
      </w:r>
    </w:p>
    <w:p w:rsidR="003E63FA" w:rsidRDefault="003E63FA"/>
    <w:p w:rsidR="003E63FA" w:rsidRDefault="003E63FA">
      <w:r>
        <w:t xml:space="preserve">2. Rewrite the following in the form </w:t>
      </w:r>
      <w:r w:rsidRPr="003E63FA">
        <w:rPr>
          <w:position w:val="-6"/>
        </w:rPr>
        <w:object w:dxaOrig="300" w:dyaOrig="360">
          <v:shape id="_x0000_i1042" type="#_x0000_t75" style="width:15pt;height:18pt" o:ole="">
            <v:imagedata r:id="rId15" o:title=""/>
          </v:shape>
          <o:OLEObject Type="Embed" ProgID="Equation.3" ShapeID="_x0000_i1042" DrawAspect="Content" ObjectID="_1306502583" r:id="rId16"/>
        </w:object>
      </w:r>
      <w:r>
        <w:t xml:space="preserve">, using your calculator to round </w:t>
      </w:r>
      <w:r>
        <w:rPr>
          <w:i/>
        </w:rPr>
        <w:t>x</w:t>
      </w:r>
      <w:r>
        <w:t xml:space="preserve"> to 3 decimal places.</w:t>
      </w:r>
    </w:p>
    <w:p w:rsidR="003E63FA" w:rsidRDefault="003E63FA"/>
    <w:p w:rsidR="003E63FA" w:rsidRDefault="003E63FA">
      <w:r>
        <w:t>a. 8     b. 15     c. 30     d. 1.5     e. 0.15</w:t>
      </w:r>
    </w:p>
    <w:p w:rsidR="003E63FA" w:rsidRDefault="003E63FA"/>
    <w:p w:rsidR="003E63FA" w:rsidRDefault="003E63FA">
      <w:proofErr w:type="gramStart"/>
      <w:r>
        <w:t xml:space="preserve">3. Solve for </w:t>
      </w:r>
      <w:r>
        <w:rPr>
          <w:i/>
        </w:rPr>
        <w:t>x</w:t>
      </w:r>
      <w:r>
        <w:t>.</w:t>
      </w:r>
      <w:proofErr w:type="gramEnd"/>
    </w:p>
    <w:p w:rsidR="003E63FA" w:rsidRDefault="003E63FA"/>
    <w:p w:rsidR="003E63FA" w:rsidRPr="003E63FA" w:rsidRDefault="003E63FA">
      <w:r>
        <w:t xml:space="preserve">a. </w:t>
      </w:r>
      <w:r w:rsidRPr="003E63FA">
        <w:rPr>
          <w:position w:val="-6"/>
        </w:rPr>
        <w:object w:dxaOrig="880" w:dyaOrig="300">
          <v:shape id="_x0000_i1045" type="#_x0000_t75" style="width:44pt;height:15pt" o:ole="">
            <v:imagedata r:id="rId17" o:title=""/>
          </v:shape>
          <o:OLEObject Type="Embed" ProgID="Equation.3" ShapeID="_x0000_i1045" DrawAspect="Content" ObjectID="_1306502584" r:id="rId18"/>
        </w:object>
      </w:r>
      <w:proofErr w:type="gramStart"/>
      <w:r>
        <w:t xml:space="preserve">     b</w:t>
      </w:r>
      <w:proofErr w:type="gramEnd"/>
      <w:r>
        <w:t xml:space="preserve">. </w:t>
      </w:r>
      <w:r w:rsidRPr="003E63FA">
        <w:rPr>
          <w:position w:val="-6"/>
        </w:rPr>
        <w:object w:dxaOrig="1040" w:dyaOrig="300">
          <v:shape id="_x0000_i1048" type="#_x0000_t75" style="width:52pt;height:15pt" o:ole="">
            <v:imagedata r:id="rId19" o:title=""/>
          </v:shape>
          <o:OLEObject Type="Embed" ProgID="Equation.3" ShapeID="_x0000_i1048" DrawAspect="Content" ObjectID="_1306502585" r:id="rId20"/>
        </w:object>
      </w:r>
      <w:r>
        <w:t xml:space="preserve">     c. </w:t>
      </w:r>
      <w:r w:rsidRPr="003E63FA">
        <w:rPr>
          <w:position w:val="-6"/>
        </w:rPr>
        <w:object w:dxaOrig="1260" w:dyaOrig="300">
          <v:shape id="_x0000_i1051" type="#_x0000_t75" style="width:63pt;height:15pt" o:ole="">
            <v:imagedata r:id="rId21" o:title=""/>
          </v:shape>
          <o:OLEObject Type="Embed" ProgID="Equation.3" ShapeID="_x0000_i1051" DrawAspect="Content" ObjectID="_1306502586" r:id="rId22"/>
        </w:object>
      </w:r>
      <w:r>
        <w:t xml:space="preserve">     d. </w:t>
      </w:r>
      <w:r w:rsidRPr="003E63FA">
        <w:rPr>
          <w:position w:val="-6"/>
        </w:rPr>
        <w:object w:dxaOrig="1380" w:dyaOrig="300">
          <v:shape id="_x0000_i1054" type="#_x0000_t75" style="width:69pt;height:15pt" o:ole="">
            <v:imagedata r:id="rId23" o:title=""/>
          </v:shape>
          <o:OLEObject Type="Embed" ProgID="Equation.3" ShapeID="_x0000_i1054" DrawAspect="Content" ObjectID="_1306502587" r:id="rId24"/>
        </w:object>
      </w:r>
      <w:r>
        <w:t xml:space="preserve">     e. </w:t>
      </w:r>
      <w:r w:rsidRPr="003E63FA">
        <w:rPr>
          <w:position w:val="-6"/>
        </w:rPr>
        <w:object w:dxaOrig="1660" w:dyaOrig="300">
          <v:shape id="_x0000_i1057" type="#_x0000_t75" style="width:83pt;height:15pt" o:ole="">
            <v:imagedata r:id="rId25" o:title=""/>
          </v:shape>
          <o:OLEObject Type="Embed" ProgID="Equation.3" ShapeID="_x0000_i1057" DrawAspect="Content" ObjectID="_1306502588" r:id="rId26"/>
        </w:object>
      </w:r>
      <w:bookmarkStart w:id="0" w:name="_GoBack"/>
      <w:bookmarkEnd w:id="0"/>
    </w:p>
    <w:sectPr w:rsidR="003E63FA" w:rsidRPr="003E63FA" w:rsidSect="003E63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A"/>
    <w:rsid w:val="003E63FA"/>
    <w:rsid w:val="00885D5C"/>
    <w:rsid w:val="00B4499B"/>
    <w:rsid w:val="00B71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Macintosh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2013-06-13T14:26:00Z</dcterms:created>
  <dcterms:modified xsi:type="dcterms:W3CDTF">2013-06-13T14:34:00Z</dcterms:modified>
</cp:coreProperties>
</file>